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06/17/18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Frank Segui, Orlando Arnosa, Jose Perez, Richard Jimenez, Uchenna Ohaeto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stories for feasibility study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Discussed next steps in the project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 tasks to the new spring board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working on the tasks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and discussed stories for feasibility.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 few stories for feasibility.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 on the presentation.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 and 45 minutes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Organized google drive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work on feasibility study.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Discussed future plans with project.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feasibility study.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working on product backlog.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Planning stories for dev settings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Creating stories and posting them and being to execute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Story assessment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Helping with creation of stories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